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0510" w:rsidRDefault="00D20510" w:rsidP="00D20510">
      <w:pPr>
        <w:pStyle w:val="wordsection1"/>
        <w:spacing w:before="0" w:beforeAutospacing="0" w:after="0" w:afterAutospacing="0"/>
        <w:jc w:val="both"/>
        <w:rPr>
          <w:rFonts w:ascii="Arial Narrow" w:hAnsi="Arial Narrow"/>
          <w:sz w:val="28"/>
          <w:szCs w:val="28"/>
        </w:rPr>
      </w:pPr>
      <w:r w:rsidRPr="00D20510">
        <w:rPr>
          <w:rFonts w:ascii="Arial Narrow" w:hAnsi="Arial Narrow"/>
          <w:bCs/>
          <w:sz w:val="28"/>
          <w:szCs w:val="28"/>
        </w:rPr>
        <w:t xml:space="preserve">For API integration </w:t>
      </w:r>
      <w:r>
        <w:rPr>
          <w:rFonts w:ascii="Arial Narrow" w:hAnsi="Arial Narrow"/>
          <w:sz w:val="28"/>
          <w:szCs w:val="28"/>
        </w:rPr>
        <w:t xml:space="preserve">please find </w:t>
      </w:r>
      <w:r>
        <w:rPr>
          <w:rFonts w:ascii="Arial Narrow" w:hAnsi="Arial Narrow"/>
          <w:sz w:val="28"/>
          <w:szCs w:val="28"/>
        </w:rPr>
        <w:t xml:space="preserve">refer to </w:t>
      </w:r>
      <w:r>
        <w:rPr>
          <w:rFonts w:ascii="Arial Narrow" w:hAnsi="Arial Narrow"/>
          <w:sz w:val="28"/>
          <w:szCs w:val="28"/>
        </w:rPr>
        <w:t xml:space="preserve">NDML KRA API Integration document (refer zip file). </w:t>
      </w:r>
    </w:p>
    <w:p w:rsidR="00D20510" w:rsidRDefault="00D20510" w:rsidP="00D20510">
      <w:pPr>
        <w:pStyle w:val="wordsection1"/>
        <w:spacing w:before="0" w:beforeAutospacing="0" w:after="0" w:afterAutospacing="0"/>
        <w:jc w:val="both"/>
        <w:rPr>
          <w:rFonts w:ascii="Arial Narrow" w:hAnsi="Arial Narrow"/>
          <w:sz w:val="28"/>
          <w:szCs w:val="28"/>
        </w:rPr>
      </w:pPr>
    </w:p>
    <w:p w:rsidR="00D20510" w:rsidRDefault="00D20510" w:rsidP="00D20510">
      <w:pPr>
        <w:pStyle w:val="wordsection1"/>
        <w:spacing w:before="0" w:beforeAutospacing="0" w:after="0" w:afterAutospacing="0"/>
        <w:jc w:val="both"/>
        <w:rPr>
          <w:rFonts w:ascii="Arial Narrow" w:hAnsi="Arial Narrow"/>
          <w:sz w:val="28"/>
          <w:szCs w:val="28"/>
        </w:rPr>
      </w:pPr>
      <w:r>
        <w:rPr>
          <w:rFonts w:ascii="Arial Narrow" w:hAnsi="Arial Narrow"/>
          <w:sz w:val="28"/>
          <w:szCs w:val="28"/>
        </w:rPr>
        <w:t>Please find below some of the salient points/features of NDML KRA system.</w:t>
      </w:r>
    </w:p>
    <w:p w:rsidR="00D20510" w:rsidRDefault="00D20510" w:rsidP="00D20510">
      <w:pPr>
        <w:pStyle w:val="wordsection1"/>
        <w:spacing w:before="0" w:beforeAutospacing="0" w:after="0" w:afterAutospacing="0"/>
        <w:jc w:val="both"/>
        <w:rPr>
          <w:rFonts w:ascii="Arial Narrow" w:hAnsi="Arial Narrow"/>
          <w:sz w:val="28"/>
          <w:szCs w:val="28"/>
        </w:rPr>
      </w:pPr>
    </w:p>
    <w:p w:rsidR="00D20510" w:rsidRDefault="00D20510" w:rsidP="00D20510">
      <w:pPr>
        <w:pStyle w:val="wordsection1"/>
        <w:numPr>
          <w:ilvl w:val="0"/>
          <w:numId w:val="2"/>
        </w:numPr>
        <w:spacing w:before="0" w:beforeAutospacing="0" w:after="0" w:afterAutospacing="0" w:line="276" w:lineRule="auto"/>
        <w:jc w:val="both"/>
        <w:rPr>
          <w:rFonts w:ascii="Arial Narrow" w:hAnsi="Arial Narrow"/>
          <w:sz w:val="28"/>
          <w:szCs w:val="28"/>
        </w:rPr>
      </w:pPr>
      <w:r>
        <w:rPr>
          <w:rFonts w:ascii="Arial Narrow" w:hAnsi="Arial Narrow"/>
          <w:sz w:val="28"/>
          <w:szCs w:val="28"/>
        </w:rPr>
        <w:t>NDML KRA ha</w:t>
      </w:r>
      <w:r>
        <w:rPr>
          <w:rFonts w:ascii="Arial Narrow" w:hAnsi="Arial Narrow"/>
          <w:sz w:val="28"/>
          <w:szCs w:val="28"/>
        </w:rPr>
        <w:t>s</w:t>
      </w:r>
      <w:r>
        <w:rPr>
          <w:rFonts w:ascii="Arial Narrow" w:hAnsi="Arial Narrow"/>
          <w:sz w:val="28"/>
          <w:szCs w:val="28"/>
        </w:rPr>
        <w:t xml:space="preserve"> API/web services for KYC status inquiry, KYC download, KYC Modification and KYC upload for online client </w:t>
      </w:r>
      <w:proofErr w:type="spellStart"/>
      <w:r>
        <w:rPr>
          <w:rFonts w:ascii="Arial Narrow" w:hAnsi="Arial Narrow"/>
          <w:sz w:val="28"/>
          <w:szCs w:val="28"/>
        </w:rPr>
        <w:t>onboarding</w:t>
      </w:r>
      <w:proofErr w:type="spellEnd"/>
      <w:r>
        <w:rPr>
          <w:rFonts w:ascii="Arial Narrow" w:hAnsi="Arial Narrow"/>
          <w:sz w:val="28"/>
          <w:szCs w:val="28"/>
        </w:rPr>
        <w:t xml:space="preserve"> platform integration as well as integration with Back office. </w:t>
      </w:r>
    </w:p>
    <w:p w:rsidR="00D20510" w:rsidRDefault="00D20510" w:rsidP="00D20510">
      <w:pPr>
        <w:pStyle w:val="wordsection1"/>
        <w:spacing w:before="0" w:beforeAutospacing="0" w:after="0" w:afterAutospacing="0" w:line="276" w:lineRule="auto"/>
        <w:jc w:val="both"/>
        <w:rPr>
          <w:rFonts w:ascii="Arial Narrow" w:hAnsi="Arial Narrow"/>
          <w:color w:val="000000"/>
          <w:sz w:val="28"/>
          <w:szCs w:val="28"/>
        </w:rPr>
      </w:pP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Register KYC information of new investors (Online and File based)</w:t>
      </w: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Download KYC information of existing investors (Online and File based)</w:t>
      </w: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Modify KYC information of investors (Online and File based)</w:t>
      </w: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Intimation of KYC changes through auto feeds / EOD download against KYC data already solicited</w:t>
      </w: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Email alerts / Reports on KYC pending status for rectification / providing documents</w:t>
      </w: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Reporting on KYC information uploaded / fetched / modified in KRA system</w:t>
      </w:r>
    </w:p>
    <w:p w:rsidR="00D20510" w:rsidRDefault="00D20510" w:rsidP="00D20510">
      <w:pPr>
        <w:pStyle w:val="wordsection1"/>
        <w:numPr>
          <w:ilvl w:val="0"/>
          <w:numId w:val="2"/>
        </w:numPr>
        <w:spacing w:before="0" w:beforeAutospacing="0" w:after="200" w:afterAutospacing="0" w:line="276" w:lineRule="auto"/>
        <w:jc w:val="both"/>
        <w:rPr>
          <w:rFonts w:ascii="Arial Narrow" w:hAnsi="Arial Narrow"/>
          <w:color w:val="000000"/>
          <w:sz w:val="28"/>
          <w:szCs w:val="28"/>
        </w:rPr>
      </w:pPr>
      <w:r>
        <w:rPr>
          <w:rFonts w:ascii="Arial Narrow" w:hAnsi="Arial Narrow"/>
          <w:color w:val="000000"/>
          <w:sz w:val="28"/>
          <w:szCs w:val="28"/>
        </w:rPr>
        <w:t xml:space="preserve">Access to RTAs for KYC data upload, KYC download and KYC modification </w:t>
      </w:r>
    </w:p>
    <w:p w:rsidR="00D20510" w:rsidRDefault="00D20510" w:rsidP="00D20510">
      <w:pPr>
        <w:pStyle w:val="wordsection1"/>
        <w:spacing w:before="0" w:beforeAutospacing="0" w:after="0" w:afterAutospacing="0"/>
        <w:jc w:val="both"/>
        <w:rPr>
          <w:rFonts w:ascii="Arial Narrow" w:hAnsi="Arial Narrow"/>
          <w:sz w:val="28"/>
          <w:szCs w:val="28"/>
        </w:rPr>
      </w:pPr>
      <w:r>
        <w:rPr>
          <w:rFonts w:ascii="Arial Narrow" w:hAnsi="Arial Narrow"/>
          <w:sz w:val="28"/>
          <w:szCs w:val="28"/>
        </w:rPr>
        <w:t xml:space="preserve">To start with, </w:t>
      </w:r>
      <w:r>
        <w:rPr>
          <w:rFonts w:ascii="Arial Narrow" w:hAnsi="Arial Narrow"/>
          <w:sz w:val="28"/>
          <w:szCs w:val="28"/>
          <w:highlight w:val="yellow"/>
        </w:rPr>
        <w:t>please share public IP address of your server from which call will be made to our UAT/testing environment so as to whitelist the said IP at our end.</w:t>
      </w:r>
      <w:r>
        <w:rPr>
          <w:rFonts w:ascii="Arial Narrow" w:hAnsi="Arial Narrow"/>
          <w:sz w:val="28"/>
          <w:szCs w:val="28"/>
        </w:rPr>
        <w:t xml:space="preserve"> </w:t>
      </w:r>
    </w:p>
    <w:p w:rsidR="00D20510" w:rsidRDefault="00D20510" w:rsidP="00D20510">
      <w:pPr>
        <w:pStyle w:val="wordsection1"/>
        <w:spacing w:before="0" w:beforeAutospacing="0" w:after="0" w:afterAutospacing="0"/>
        <w:ind w:left="720"/>
        <w:jc w:val="both"/>
        <w:rPr>
          <w:rFonts w:ascii="Arial Narrow" w:hAnsi="Arial Narrow"/>
          <w:sz w:val="28"/>
          <w:szCs w:val="28"/>
          <w:lang w:val="en-US"/>
        </w:rPr>
      </w:pPr>
    </w:p>
    <w:p w:rsidR="00D20510" w:rsidRDefault="00D20510" w:rsidP="00D20510">
      <w:pPr>
        <w:pStyle w:val="wordsection1"/>
        <w:spacing w:before="0" w:beforeAutospacing="0" w:after="0" w:afterAutospacing="0"/>
        <w:jc w:val="both"/>
        <w:rPr>
          <w:rFonts w:ascii="Arial Narrow" w:hAnsi="Arial Narrow"/>
          <w:sz w:val="28"/>
          <w:szCs w:val="28"/>
          <w:lang w:val="en-US"/>
        </w:rPr>
      </w:pPr>
      <w:r>
        <w:rPr>
          <w:rFonts w:ascii="Arial Narrow" w:hAnsi="Arial Narrow"/>
          <w:sz w:val="28"/>
          <w:szCs w:val="28"/>
          <w:lang w:val="en-US"/>
        </w:rPr>
        <w:t>Please provide below details so as to enable us to provide SFTP access to you so as to commence testing at your end.</w:t>
      </w:r>
    </w:p>
    <w:p w:rsidR="00D20510" w:rsidRDefault="00D20510" w:rsidP="00D20510">
      <w:pPr>
        <w:pStyle w:val="wordsection1"/>
        <w:spacing w:before="0" w:beforeAutospacing="0" w:after="0" w:afterAutospacing="0"/>
        <w:jc w:val="both"/>
        <w:rPr>
          <w:rFonts w:ascii="Arial Narrow" w:hAnsi="Arial Narrow"/>
          <w:sz w:val="28"/>
          <w:szCs w:val="28"/>
          <w:lang w:val="en-US"/>
        </w:rPr>
      </w:pPr>
    </w:p>
    <w:p w:rsidR="00D20510" w:rsidRDefault="00D20510" w:rsidP="00D20510">
      <w:pPr>
        <w:pStyle w:val="wordsection1"/>
        <w:numPr>
          <w:ilvl w:val="0"/>
          <w:numId w:val="3"/>
        </w:numPr>
        <w:spacing w:before="0" w:beforeAutospacing="0" w:after="0" w:afterAutospacing="0"/>
        <w:jc w:val="both"/>
        <w:rPr>
          <w:rFonts w:ascii="Arial Narrow" w:hAnsi="Arial Narrow"/>
          <w:sz w:val="28"/>
          <w:szCs w:val="28"/>
          <w:lang w:val="en-US"/>
        </w:rPr>
      </w:pPr>
      <w:r>
        <w:rPr>
          <w:rFonts w:ascii="Arial Narrow" w:hAnsi="Arial Narrow"/>
          <w:sz w:val="28"/>
          <w:szCs w:val="28"/>
          <w:lang w:val="en-US"/>
        </w:rPr>
        <w:t>Public static IP address from which NDML KRA SFTP server will be accessed.</w:t>
      </w:r>
    </w:p>
    <w:p w:rsidR="00D20510" w:rsidRDefault="00D20510" w:rsidP="00D20510">
      <w:pPr>
        <w:pStyle w:val="wordsection1"/>
        <w:numPr>
          <w:ilvl w:val="0"/>
          <w:numId w:val="3"/>
        </w:numPr>
        <w:spacing w:before="0" w:beforeAutospacing="0" w:after="0" w:afterAutospacing="0"/>
        <w:jc w:val="both"/>
        <w:rPr>
          <w:rFonts w:ascii="Arial Narrow" w:hAnsi="Arial Narrow"/>
          <w:sz w:val="28"/>
          <w:szCs w:val="28"/>
          <w:lang w:val="en-US"/>
        </w:rPr>
      </w:pPr>
      <w:r>
        <w:rPr>
          <w:rFonts w:ascii="Arial Narrow" w:hAnsi="Arial Narrow"/>
          <w:sz w:val="28"/>
          <w:szCs w:val="28"/>
          <w:lang w:val="en-US"/>
        </w:rPr>
        <w:t>Name of user</w:t>
      </w:r>
    </w:p>
    <w:p w:rsidR="00D20510" w:rsidRDefault="00D20510" w:rsidP="00D20510">
      <w:pPr>
        <w:pStyle w:val="wordsection1"/>
        <w:numPr>
          <w:ilvl w:val="0"/>
          <w:numId w:val="3"/>
        </w:numPr>
        <w:spacing w:before="0" w:beforeAutospacing="0" w:after="0" w:afterAutospacing="0"/>
        <w:jc w:val="both"/>
        <w:rPr>
          <w:rFonts w:ascii="Arial Narrow" w:hAnsi="Arial Narrow"/>
          <w:sz w:val="28"/>
          <w:szCs w:val="28"/>
          <w:lang w:val="en-US"/>
        </w:rPr>
      </w:pPr>
      <w:r>
        <w:rPr>
          <w:rFonts w:ascii="Arial Narrow" w:hAnsi="Arial Narrow"/>
          <w:sz w:val="28"/>
          <w:szCs w:val="28"/>
          <w:lang w:val="en-US"/>
        </w:rPr>
        <w:t>Designation of User</w:t>
      </w:r>
    </w:p>
    <w:p w:rsidR="00D20510" w:rsidRDefault="00D20510" w:rsidP="00D20510">
      <w:pPr>
        <w:pStyle w:val="wordsection1"/>
        <w:numPr>
          <w:ilvl w:val="0"/>
          <w:numId w:val="3"/>
        </w:numPr>
        <w:spacing w:before="0" w:beforeAutospacing="0" w:after="0" w:afterAutospacing="0"/>
        <w:jc w:val="both"/>
        <w:rPr>
          <w:rFonts w:ascii="Arial Narrow" w:hAnsi="Arial Narrow"/>
          <w:sz w:val="28"/>
          <w:szCs w:val="28"/>
          <w:lang w:val="en-US"/>
        </w:rPr>
      </w:pPr>
      <w:r>
        <w:rPr>
          <w:rFonts w:ascii="Arial Narrow" w:hAnsi="Arial Narrow"/>
          <w:sz w:val="28"/>
          <w:szCs w:val="28"/>
          <w:lang w:val="en-US"/>
        </w:rPr>
        <w:t>Preferred user ID</w:t>
      </w:r>
    </w:p>
    <w:p w:rsidR="00D20510" w:rsidRDefault="00D20510" w:rsidP="00D20510">
      <w:pPr>
        <w:pStyle w:val="wordsection1"/>
        <w:numPr>
          <w:ilvl w:val="0"/>
          <w:numId w:val="3"/>
        </w:numPr>
        <w:spacing w:before="0" w:beforeAutospacing="0" w:after="0" w:afterAutospacing="0"/>
        <w:jc w:val="both"/>
        <w:rPr>
          <w:rFonts w:ascii="Arial Narrow" w:hAnsi="Arial Narrow"/>
          <w:sz w:val="28"/>
          <w:szCs w:val="28"/>
          <w:lang w:val="en-US"/>
        </w:rPr>
      </w:pPr>
      <w:r>
        <w:rPr>
          <w:rFonts w:ascii="Arial Narrow" w:hAnsi="Arial Narrow"/>
          <w:sz w:val="28"/>
          <w:szCs w:val="28"/>
          <w:lang w:val="en-US"/>
        </w:rPr>
        <w:t>Email ID of user</w:t>
      </w:r>
    </w:p>
    <w:p w:rsidR="00A44DB8" w:rsidRDefault="00A44DB8">
      <w:bookmarkStart w:id="0" w:name="_GoBack"/>
      <w:bookmarkEnd w:id="0"/>
    </w:p>
    <w:sectPr w:rsidR="00A44D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332EE"/>
    <w:multiLevelType w:val="hybridMultilevel"/>
    <w:tmpl w:val="0CB85D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 w15:restartNumberingAfterBreak="0">
    <w:nsid w:val="5483004C"/>
    <w:multiLevelType w:val="hybridMultilevel"/>
    <w:tmpl w:val="69A2EF6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658328F6"/>
    <w:multiLevelType w:val="hybridMultilevel"/>
    <w:tmpl w:val="241C980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510"/>
    <w:rsid w:val="00A44DB8"/>
    <w:rsid w:val="00D205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4F557F-1E1F-457A-A58B-74AF2512F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1">
    <w:name w:val="Normal (Web) Char1"/>
    <w:aliases w:val="Normal (Web) Char Char,Normal (Web) Char Char Char Char Char1,Normal (Web) Char Char Char Char Char Char,Normal (Web) Char Char Char1,??(??) Char,Normal (Web) Char Char Char Char Char,Normal (Web) Char Char Char Char1,普通(网站) Char"/>
    <w:basedOn w:val="DefaultParagraphFont"/>
    <w:link w:val="wordsection1"/>
    <w:uiPriority w:val="99"/>
    <w:locked/>
    <w:rsid w:val="00D20510"/>
  </w:style>
  <w:style w:type="paragraph" w:customStyle="1" w:styleId="wordsection1">
    <w:name w:val="wordsection1"/>
    <w:basedOn w:val="Normal"/>
    <w:link w:val="NormalWebChar1"/>
    <w:uiPriority w:val="99"/>
    <w:rsid w:val="00D20510"/>
    <w:pPr>
      <w:spacing w:before="100" w:beforeAutospacing="1" w:after="100" w:afterAutospacing="1"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88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Prachand</dc:creator>
  <cp:keywords/>
  <dc:description/>
  <cp:lastModifiedBy>Prashant Prachand</cp:lastModifiedBy>
  <cp:revision>1</cp:revision>
  <dcterms:created xsi:type="dcterms:W3CDTF">2022-10-18T13:57:00Z</dcterms:created>
  <dcterms:modified xsi:type="dcterms:W3CDTF">2022-10-18T13:59:00Z</dcterms:modified>
</cp:coreProperties>
</file>